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April 9, 2012, 6:30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 Report-Hollie Eiler and Betsy Hardin reported on Stu-Co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Report- Laurie Brenning reported on PTO fundraising and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 on State FFA Convention-McKenzie Crowe and Cash Bortner reported on FFA activities including the State FFA Conference.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comments- Mr. Jerry Smith brought Betsy Hardin to present on the John Baylor test prep program and how it helped her ACT score.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March.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Shields,  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 from Staff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Activities Committee – Mr. Shields reported on the new academic eligibility policy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Policy Committee- Teresa Thomas reported on the same eligibility policy.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Roof at the Armory- Mr. Wallace provided information on the condition of the roof at the armory.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Recruiting Fairs at UNL &amp; UNK- Mr. Norgaard reported on the recruiting fair and its value.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Business Manager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Certificated State Aid- Mr. Haney stated State Aid will be released any day.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Lunch Prices- Mr. Haney shared more information will be forthcoming about our lunch pricing in the near future.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Members – Mrs. Lyons shared a humorous story about selling tickets at the elementary carnival night.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thanked the policy and activities committee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Old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Increase Lunch Prices- no action.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Accept Certificated Staff Resignations(s)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Lynse Schmidt (Psychologist)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Thomas, to “approve the resignation of Lynse Schmidt with gratitude for her 9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Melissa Wallin (Elementary)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Thomas, to “approve the resignation of Melissa Wallin with gratitude for her 2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4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Resignation from Beverly Schlager (Junior High)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Thomas, seconded by Bredvick, to “approve the resignation of Beverly Schlager with gratitude for her 5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administrative contract for Robin Bennett, School Psychologist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administrative contract for Robin Bennett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contracts for certificated staff.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Caitlin Bos,  5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at Central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Bredvick, to “approve the contract for Caitlin Bos at BA+0, Step 2, Index 1.045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Tracey Adams, 4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grade at Central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Messersmith, to “approve the contract for Tracy Adams at MA + 36, Step 8, Index 1.675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Jeff Holthus, PE at Junior High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Lyons, to “approve the contract for Jeff Holthus at BA+0, Step 1, Index 1.000 for the 2012-2013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teaching contract for Brooke Maline, elementary at Central.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Messersmith, to “approve the contract for Brooke Maline at BA + 0, Step 1, Index 1.000 for the 2012 2013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the academic eligibility policy.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“approve the academic eligibility policy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selling of surplus items.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Shields, to “surplus and approve for sale items discussed at 3/14/2012’s board meeting.”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administrative compensation package.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Krysl, to “approve the presented administrative package.”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Amended Motion Presented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Lyons, to “amend the first motion to table the decision on the administrative package.”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Shields,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Krysl,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4-2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Haney thanked Mr. Messersmith and Keri Peters for driving the FFA students to Lincoln.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Mrs. Thomas shared how great the elementary carnival night was, and thanked Mr. Norgaard for an organized visit they had.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Lyons praised the drama department for a production they presented to the elementary, and shared how pleased she is with the eligibility policy adoption.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Messersmith enjoyed and praised the kids on the FFA trip.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Mrs. Krysl thanked all those involved with prom.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Shields congratulated Betsy Hardin on her accomplishments with the ACT testing, and the FFA teams for their successes at state.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Bredvick praised the Jr. Class college visit trips provided via an EduQuest grant, and recognized our students and staff for their involvement with the Buffalo Commons Story Telling event.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Mr. Norgaard thanked the administrative team for their efforts at the recruiting fairs.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5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Compensation Package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tabs>
          <w:tab w:val="left" w:pos="1440"/>
        </w:tabs>
        <w:spacing w:after="0" w:before="0" w:line="276" w:lineRule="auto"/>
        <w:ind w:left="216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Reason:  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“enter into closed session, per Neb Rev Stat 84-1410, to discuss the administrative compensation package with no action to be taken at 7:40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Messersmith, to “exit out of closed session, per Neb Rev 84-1410, having taken no action at 8:45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8:55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  <w:t xml:space="preserve">The next regular board meeting for District 17-0073, McCook Public Schools, will be held at 6:30 p.m., May 14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at the Junior High Conference Room. 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lowerRoman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3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4">
    <w:lvl w:ilvl="0">
      <w:start w:val="1"/>
      <w:numFmt w:val="lowerRoman"/>
      <w:lvlText w:val="%1."/>
      <w:lvlJc w:val="left"/>
      <w:pPr>
        <w:ind w:left="216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5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